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E6" w:rsidRDefault="007E17E6" w:rsidP="006E512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11 сентября 2024 года</w:t>
      </w:r>
    </w:p>
    <w:p w:rsidR="007E17E6" w:rsidRDefault="007E17E6" w:rsidP="006E512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</w:p>
    <w:p w:rsidR="007E17E6" w:rsidRPr="007E17E6" w:rsidRDefault="007E17E6" w:rsidP="007E17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E17E6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Pr="007E17E6">
        <w:rPr>
          <w:rFonts w:ascii="Times New Roman" w:eastAsia="Times New Roman" w:hAnsi="Times New Roman" w:cs="Times New Roman"/>
          <w:sz w:val="24"/>
          <w:szCs w:val="24"/>
          <w:lang w:eastAsia="zh-CN"/>
        </w:rPr>
        <w:t>роведен</w:t>
      </w:r>
      <w:r w:rsidRPr="007E17E6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Pr="007E17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экспертно-аналитического мероприяти</w:t>
      </w:r>
      <w:r w:rsidRPr="007E17E6"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Pr="007E17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«Проверка целевого использования иного межбюджетного трансферта, предоставленного из бюджета Краснодарского края в 2024 году бюджету Белореченского городского поселения Белореченского района на финансовое обеспечение расходных обязательств муниципального образования по участию в предупреждении чрезвычайной ситуации в части проведения экстренных мероприятий по расчистке русла реки </w:t>
      </w:r>
      <w:proofErr w:type="spellStart"/>
      <w:r w:rsidRPr="007E17E6">
        <w:rPr>
          <w:rFonts w:ascii="Times New Roman" w:eastAsia="Times New Roman" w:hAnsi="Times New Roman" w:cs="Times New Roman"/>
          <w:sz w:val="24"/>
          <w:szCs w:val="24"/>
          <w:lang w:eastAsia="zh-CN"/>
        </w:rPr>
        <w:t>Псенафа</w:t>
      </w:r>
      <w:proofErr w:type="spellEnd"/>
      <w:r w:rsidRPr="007E17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от поваленных деревьев и других древесных остатков». </w:t>
      </w:r>
      <w:r w:rsidRPr="007E17E6">
        <w:rPr>
          <w:rFonts w:ascii="Times New Roman" w:hAnsi="Times New Roman" w:cs="Times New Roman"/>
          <w:iCs/>
          <w:sz w:val="24"/>
          <w:szCs w:val="24"/>
        </w:rPr>
        <w:t xml:space="preserve">Проверка показала, что средства иного межбюджетного трансферта, выделенного бюджету Белореченского городского поселения Белореченского района, на проведение экстренных мероприятий по расчистке русла реки </w:t>
      </w:r>
      <w:proofErr w:type="spellStart"/>
      <w:r w:rsidRPr="007E17E6">
        <w:rPr>
          <w:rFonts w:ascii="Times New Roman" w:hAnsi="Times New Roman" w:cs="Times New Roman"/>
          <w:iCs/>
          <w:sz w:val="24"/>
          <w:szCs w:val="24"/>
        </w:rPr>
        <w:t>Псенафа</w:t>
      </w:r>
      <w:proofErr w:type="spellEnd"/>
      <w:r w:rsidRPr="007E17E6">
        <w:rPr>
          <w:rFonts w:ascii="Times New Roman" w:hAnsi="Times New Roman" w:cs="Times New Roman"/>
          <w:iCs/>
          <w:sz w:val="24"/>
          <w:szCs w:val="24"/>
        </w:rPr>
        <w:t xml:space="preserve"> (на участке №1 от верхней границы Белореченского городского поселения и Родниковского сельского поселения  Белореченского района до водопропускного сооружения р. </w:t>
      </w:r>
      <w:proofErr w:type="spellStart"/>
      <w:r w:rsidRPr="007E17E6">
        <w:rPr>
          <w:rFonts w:ascii="Times New Roman" w:hAnsi="Times New Roman" w:cs="Times New Roman"/>
          <w:iCs/>
          <w:sz w:val="24"/>
          <w:szCs w:val="24"/>
        </w:rPr>
        <w:t>Псенафа</w:t>
      </w:r>
      <w:proofErr w:type="spellEnd"/>
      <w:r w:rsidRPr="007E17E6">
        <w:rPr>
          <w:rFonts w:ascii="Times New Roman" w:hAnsi="Times New Roman" w:cs="Times New Roman"/>
          <w:iCs/>
          <w:sz w:val="24"/>
          <w:szCs w:val="24"/>
        </w:rPr>
        <w:t xml:space="preserve"> ул. Бригадная (протяженностью 1,84 км) и на участке №2 от водопропускного сооружения р. </w:t>
      </w:r>
      <w:proofErr w:type="spellStart"/>
      <w:r w:rsidRPr="007E17E6">
        <w:rPr>
          <w:rFonts w:ascii="Times New Roman" w:hAnsi="Times New Roman" w:cs="Times New Roman"/>
          <w:iCs/>
          <w:sz w:val="24"/>
          <w:szCs w:val="24"/>
        </w:rPr>
        <w:t>Псенафа</w:t>
      </w:r>
      <w:proofErr w:type="spellEnd"/>
      <w:r w:rsidRPr="007E17E6">
        <w:rPr>
          <w:rFonts w:ascii="Times New Roman" w:hAnsi="Times New Roman" w:cs="Times New Roman"/>
          <w:iCs/>
          <w:sz w:val="24"/>
          <w:szCs w:val="24"/>
        </w:rPr>
        <w:t xml:space="preserve"> ул. Бригадная до нижней административной границы Белореченского городского поселения и Родниковского сельского поселения Белореченского района (протяженностью 0,66 км)) от поваленных деревьев и других древесных остатков, в целях предупреждения чрезвычайной ситуации использованы в полном объеме, на цели, в соответствии с которыми он был предоставлен</w:t>
      </w:r>
      <w:r w:rsidRPr="007E17E6">
        <w:rPr>
          <w:rFonts w:ascii="Times New Roman" w:hAnsi="Times New Roman" w:cs="Times New Roman"/>
          <w:iCs/>
          <w:sz w:val="28"/>
          <w:szCs w:val="28"/>
        </w:rPr>
        <w:t>.</w:t>
      </w:r>
    </w:p>
    <w:p w:rsidR="007E17E6" w:rsidRDefault="007E17E6" w:rsidP="006E512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</w:p>
    <w:p w:rsidR="006E512A" w:rsidRPr="009A1761" w:rsidRDefault="006E512A" w:rsidP="006E512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bookmarkStart w:id="0" w:name="_GoBack"/>
      <w:bookmarkEnd w:id="0"/>
      <w:r>
        <w:rPr>
          <w:b/>
          <w:bCs/>
          <w:color w:val="052635"/>
        </w:rPr>
        <w:t>12 сентября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:rsidR="006E512A" w:rsidRDefault="006E512A" w:rsidP="006E512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r w:rsidRPr="00F70B3E">
        <w:rPr>
          <w:color w:val="052635"/>
        </w:rPr>
        <w:t xml:space="preserve">Первомайского сельского поселения Белореченского </w:t>
      </w:r>
      <w:r w:rsidRPr="00037CD6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196 "Об утверждении муниципальной программы "Развитие жилищно-коммунального хозяйства и транспорта"</w:t>
      </w:r>
      <w:r w:rsidRPr="004B2D61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037CD6">
        <w:rPr>
          <w:color w:val="052635"/>
        </w:rPr>
        <w:t>Изменение объемов бюджетных ассигнований муниципальной программы "Развитие жилищно-коммунального хозяйства и транспорта" на 2024-2029 годы произведено в связи с перераспределением бюджетных ассигнований для оплаты за выполнение кадастровых работ:</w:t>
      </w:r>
      <w:r w:rsidRPr="003F1809">
        <w:rPr>
          <w:color w:val="052635"/>
        </w:rPr>
        <w:t xml:space="preserve"> </w:t>
      </w:r>
      <w:r w:rsidRPr="00037CD6">
        <w:rPr>
          <w:color w:val="052635"/>
        </w:rPr>
        <w:t>по мероприятию «Развитие и обслуживание объектов газоснабжения» - уменьшение объемов бюджетных ассигнований в сумме 10,0 тыс. рублей; по мероприятию «Развитие и обслуживание объектов водоснабжения» - уменьшение объемов бюджетных ассигнований в сумме 10,0 тыс. рублей; по мероприятию «Развитие и обслуживание объектов электроснабжения» - уменьшение объемов бюджетных ассигнований в сумме 2,4 тыс. рублей.</w:t>
      </w:r>
    </w:p>
    <w:p w:rsidR="006E512A" w:rsidRPr="00D46AEB" w:rsidRDefault="006E512A" w:rsidP="006E512A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 xml:space="preserve">20 сентября </w:t>
      </w:r>
      <w:r w:rsidRPr="00D46AEB">
        <w:rPr>
          <w:b/>
          <w:bCs/>
          <w:color w:val="052635"/>
        </w:rPr>
        <w:t xml:space="preserve">2024 года </w:t>
      </w:r>
    </w:p>
    <w:p w:rsidR="006E512A" w:rsidRPr="00D46AEB" w:rsidRDefault="006E512A" w:rsidP="006E512A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D46AEB">
        <w:rPr>
          <w:color w:val="052635"/>
        </w:rPr>
        <w:t>Проведена финансово-экономическая экспертиза внешней проверки на проект решения Совета муниципального образования Белореченский район «О внесении изменений в решение Совета от 14 декабря 2023 года № 22 «О бюджете муниципального образования Белореченский район на 2024 год и на плановый период 2025 и 2026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:rsidR="006E512A" w:rsidRPr="000E4752" w:rsidRDefault="006E512A" w:rsidP="006E512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0E4752">
        <w:rPr>
          <w:color w:val="052635"/>
        </w:rPr>
        <w:t>- общий объем доходов в сумме 4 796 971,47 тыс. рублей, с ростом к показателю утвержденного бюджета на 139 108,33 тыс. рублей или на 2,99%;</w:t>
      </w:r>
    </w:p>
    <w:p w:rsidR="006E512A" w:rsidRDefault="006E512A" w:rsidP="006E512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0E4752">
        <w:rPr>
          <w:color w:val="052635"/>
        </w:rPr>
        <w:t>- общий объем расходов в сумме 5 055 652,33 тыс. рублей, с ростом к показателю утвержденного бюджета на 139 114,80 тыс. рублей или на 2,83%.</w:t>
      </w:r>
    </w:p>
    <w:p w:rsidR="007E17E6" w:rsidRPr="00BB35FD" w:rsidRDefault="007E17E6" w:rsidP="007E17E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lastRenderedPageBreak/>
        <w:t>25 сентября</w:t>
      </w:r>
      <w:r w:rsidRPr="00BB35FD">
        <w:rPr>
          <w:b/>
          <w:bCs/>
          <w:color w:val="052635"/>
        </w:rPr>
        <w:t xml:space="preserve"> 2024 года</w:t>
      </w:r>
    </w:p>
    <w:p w:rsidR="007E17E6" w:rsidRDefault="007E17E6" w:rsidP="007E17E6">
      <w:pPr>
        <w:pStyle w:val="a3"/>
        <w:ind w:firstLine="708"/>
        <w:jc w:val="both"/>
        <w:rPr>
          <w:color w:val="052635"/>
        </w:rPr>
      </w:pPr>
      <w:r w:rsidRPr="00BB35FD">
        <w:rPr>
          <w:color w:val="052635"/>
        </w:rPr>
        <w:t xml:space="preserve"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</w:t>
      </w:r>
      <w:r w:rsidRPr="0095261D">
        <w:rPr>
          <w:color w:val="052635"/>
        </w:rPr>
        <w:t>20 декабря 2023 года № 343 "Об утверждении муниципальной программы Родниковского сельского поселения Белореченского района</w:t>
      </w:r>
      <w:r w:rsidRPr="0095261D">
        <w:rPr>
          <w:i/>
          <w:color w:val="052635"/>
        </w:rPr>
        <w:t xml:space="preserve"> </w:t>
      </w:r>
      <w:r w:rsidRPr="0095261D">
        <w:rPr>
          <w:color w:val="052635"/>
        </w:rPr>
        <w:t>"Благоустройство территорий поселений"</w:t>
      </w:r>
      <w:r w:rsidRPr="007E3249">
        <w:rPr>
          <w:color w:val="052635"/>
        </w:rPr>
        <w:t xml:space="preserve"> на 2024-2029 годы</w:t>
      </w:r>
      <w:r w:rsidRPr="00BB35FD">
        <w:rPr>
          <w:color w:val="052635"/>
        </w:rPr>
        <w:t xml:space="preserve"> произведено: </w:t>
      </w:r>
      <w:r w:rsidRPr="0095261D">
        <w:rPr>
          <w:color w:val="052635"/>
        </w:rPr>
        <w:t>по мероприятию «Организация и содержание мест захоронения» - уменьшение объемов бюджетных ассигнований в сумме 70,2 тыс. рублей в связи с перераспределением остатков собственных бюджетных средств;</w:t>
      </w:r>
      <w:r>
        <w:rPr>
          <w:color w:val="052635"/>
        </w:rPr>
        <w:t xml:space="preserve"> </w:t>
      </w:r>
      <w:r w:rsidRPr="0095261D">
        <w:rPr>
          <w:color w:val="052635"/>
        </w:rPr>
        <w:t>по мероприятию «Компенсационное озеленение» - увеличение объемов бюджетных ассигнований в сумме 472,1 тыс. рублей в связи поступлением средств за уничтожение зеленых насаждений;</w:t>
      </w:r>
      <w:r>
        <w:rPr>
          <w:color w:val="052635"/>
        </w:rPr>
        <w:t xml:space="preserve"> </w:t>
      </w:r>
      <w:r w:rsidRPr="0095261D">
        <w:rPr>
          <w:color w:val="052635"/>
        </w:rPr>
        <w:t>по мероприятию «Реализация программ формирования современной городской среды» уменьшение объемов бюджетных ассигнований в сумме 599,0 тыс. рублей, в связи с заключением дополнительного соглашения с Министерством ТЭК и ЖКХ Краснодарского края.</w:t>
      </w:r>
    </w:p>
    <w:p w:rsidR="007E17E6" w:rsidRPr="0095261D" w:rsidRDefault="007E17E6" w:rsidP="007E17E6">
      <w:pPr>
        <w:pStyle w:val="a3"/>
        <w:ind w:firstLine="708"/>
        <w:jc w:val="both"/>
        <w:rPr>
          <w:b/>
          <w:color w:val="052635"/>
        </w:rPr>
      </w:pPr>
      <w:r w:rsidRPr="0095261D">
        <w:rPr>
          <w:b/>
          <w:color w:val="052635"/>
        </w:rPr>
        <w:t>26 сентября 2024 года</w:t>
      </w:r>
    </w:p>
    <w:p w:rsidR="007E17E6" w:rsidRPr="0095261D" w:rsidRDefault="007E17E6" w:rsidP="007E17E6">
      <w:pPr>
        <w:pStyle w:val="a3"/>
        <w:ind w:firstLine="708"/>
        <w:jc w:val="both"/>
        <w:rPr>
          <w:color w:val="052635"/>
        </w:rPr>
      </w:pPr>
      <w:r w:rsidRPr="007E3249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</w:t>
      </w:r>
      <w:r>
        <w:rPr>
          <w:color w:val="052635"/>
        </w:rPr>
        <w:t xml:space="preserve"> от</w:t>
      </w:r>
      <w:r w:rsidRPr="007E3249">
        <w:rPr>
          <w:color w:val="052635"/>
        </w:rPr>
        <w:t xml:space="preserve"> </w:t>
      </w:r>
      <w:bookmarkStart w:id="1" w:name="_Hlk159230128"/>
      <w:r w:rsidRPr="0095261D">
        <w:rPr>
          <w:color w:val="052635"/>
        </w:rPr>
        <w:t>20 декабря 2023 года №344 "Об утверждении муниципальной программы Родниковского сельского поселения Белореченского района</w:t>
      </w:r>
      <w:r w:rsidRPr="0095261D">
        <w:rPr>
          <w:i/>
          <w:color w:val="052635"/>
        </w:rPr>
        <w:t xml:space="preserve"> </w:t>
      </w:r>
      <w:r w:rsidRPr="0095261D">
        <w:rPr>
          <w:color w:val="052635"/>
        </w:rPr>
        <w:t>"Капитальные вложения (бюджетные инвестиции) в объекты муниципальной собственности"</w:t>
      </w:r>
      <w:r w:rsidRPr="007E3249">
        <w:rPr>
          <w:color w:val="052635"/>
        </w:rPr>
        <w:t xml:space="preserve"> на 2024-2029 годы</w:t>
      </w:r>
      <w:bookmarkEnd w:id="1"/>
      <w:r w:rsidRPr="007E3249">
        <w:rPr>
          <w:color w:val="052635"/>
        </w:rPr>
        <w:t xml:space="preserve"> произведено: </w:t>
      </w:r>
      <w:r w:rsidRPr="0095261D">
        <w:rPr>
          <w:color w:val="052635"/>
        </w:rPr>
        <w:t>по мероприятию «Строительство объектов социального и производственного комплексов, в том числе объектов общегражданского назначения, жилья, инфраструктуры» - уменьшение объемов ассигнований бюджетных ассигнований в сумме 1 308,90 тыс. рублей в связи с перераспределением бюджетных средств.</w:t>
      </w:r>
    </w:p>
    <w:p w:rsidR="007E17E6" w:rsidRDefault="007E17E6" w:rsidP="007E17E6">
      <w:pPr>
        <w:pStyle w:val="a3"/>
        <w:ind w:firstLine="708"/>
        <w:jc w:val="both"/>
        <w:rPr>
          <w:color w:val="052635"/>
        </w:rPr>
      </w:pPr>
      <w:r w:rsidRPr="007E3249">
        <w:rPr>
          <w:color w:val="052635"/>
        </w:rPr>
        <w:t xml:space="preserve"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</w:t>
      </w:r>
      <w:r w:rsidRPr="0095261D">
        <w:rPr>
          <w:color w:val="052635"/>
        </w:rPr>
        <w:t>от 13 февраля 2024 года  № 51 "Об утверждении муниципальной программы Родниковского сельского поселения Белореченского района</w:t>
      </w:r>
      <w:r w:rsidRPr="0095261D">
        <w:rPr>
          <w:i/>
          <w:color w:val="052635"/>
        </w:rPr>
        <w:t xml:space="preserve"> </w:t>
      </w:r>
      <w:r w:rsidRPr="0095261D">
        <w:rPr>
          <w:color w:val="052635"/>
        </w:rPr>
        <w:t>"Развитие жилищно-коммунального хозяйства и транспорта"</w:t>
      </w:r>
      <w:r w:rsidRPr="007E3249">
        <w:rPr>
          <w:color w:val="052635"/>
        </w:rPr>
        <w:t xml:space="preserve"> на 2024-2029 годы произведено: </w:t>
      </w:r>
      <w:r w:rsidRPr="0095261D">
        <w:rPr>
          <w:color w:val="052635"/>
        </w:rPr>
        <w:t>по мероприятию «Развитие водоснабжения населенных пунктов» - увеличение объемов ассигнований бюджетных ассигнований в сумме 5 034,10 тыс. рублей в связи с проведением неотложных аварийно-восстановительных работ по объекту «Капитальный ремонт артезианской скважины №40786, расположенной по адресу: Краснодарский край, Белореченский район, п. Степной, ул. Полевая и ул. Мира»</w:t>
      </w:r>
      <w:r>
        <w:rPr>
          <w:color w:val="052635"/>
        </w:rPr>
        <w:t>.</w:t>
      </w:r>
    </w:p>
    <w:p w:rsidR="007E17E6" w:rsidRPr="0095261D" w:rsidRDefault="007E17E6" w:rsidP="007E17E6">
      <w:pPr>
        <w:pStyle w:val="a3"/>
        <w:ind w:firstLine="708"/>
        <w:jc w:val="both"/>
        <w:rPr>
          <w:color w:val="052635"/>
        </w:rPr>
      </w:pPr>
      <w:r w:rsidRPr="0095261D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20 декабря 2023 года № 334 "Об утверждении муниципальной программы Родниковского сельского поселения Белореченского района</w:t>
      </w:r>
      <w:r w:rsidRPr="0095261D">
        <w:rPr>
          <w:i/>
          <w:color w:val="052635"/>
        </w:rPr>
        <w:t xml:space="preserve"> </w:t>
      </w:r>
      <w:r w:rsidRPr="0095261D">
        <w:rPr>
          <w:color w:val="052635"/>
        </w:rPr>
        <w:t xml:space="preserve">"Дорожная деятельность в отношении автомобильных дорог общего пользования местного значения" на 2024-2029 годы произведено: </w:t>
      </w:r>
      <w:r w:rsidRPr="00C86141">
        <w:rPr>
          <w:color w:val="052635"/>
        </w:rPr>
        <w:t>по мероприятию «Строительство дороги в пос. Степном, ул. Вольная» - уменьшение объемов бюджетных ассигнований в сумме 600,00 тыс. рублей;</w:t>
      </w:r>
      <w:r>
        <w:rPr>
          <w:color w:val="052635"/>
        </w:rPr>
        <w:t xml:space="preserve"> </w:t>
      </w:r>
      <w:r w:rsidRPr="00C86141">
        <w:rPr>
          <w:color w:val="052635"/>
        </w:rPr>
        <w:t xml:space="preserve">по мероприятию «Профилирование </w:t>
      </w:r>
      <w:proofErr w:type="spellStart"/>
      <w:r w:rsidRPr="00C86141">
        <w:rPr>
          <w:color w:val="052635"/>
        </w:rPr>
        <w:t>грейдирование</w:t>
      </w:r>
      <w:proofErr w:type="spellEnd"/>
      <w:r w:rsidRPr="00C86141">
        <w:rPr>
          <w:color w:val="052635"/>
        </w:rPr>
        <w:t xml:space="preserve"> дорог, в том числе покос сорной растительности, очистка дорог от снежной массы» - уменьшение объемов бюджетных </w:t>
      </w:r>
      <w:r w:rsidRPr="00C86141">
        <w:rPr>
          <w:color w:val="052635"/>
        </w:rPr>
        <w:lastRenderedPageBreak/>
        <w:t>ассигнований в сумме 21 334,80 тыс. рублей;</w:t>
      </w:r>
      <w:r>
        <w:rPr>
          <w:color w:val="052635"/>
        </w:rPr>
        <w:t xml:space="preserve"> </w:t>
      </w:r>
      <w:r w:rsidRPr="00C86141">
        <w:rPr>
          <w:color w:val="052635"/>
        </w:rPr>
        <w:t>по мероприятию «Установка дорожных знаков» - уменьшение объемов бюджетных ассигнован</w:t>
      </w:r>
      <w:r>
        <w:rPr>
          <w:color w:val="052635"/>
        </w:rPr>
        <w:t xml:space="preserve">ий в сумме 6 800,00 тыс. рублей; </w:t>
      </w:r>
      <w:r w:rsidRPr="00C86141">
        <w:rPr>
          <w:color w:val="052635"/>
        </w:rPr>
        <w:t>по мероприятию «Строительство, реконструкция, капитальный ремонт и содержание действующей сети автомобильных дорог общего пользования межмуниципального значения, местного значения и искусственных сооружений на них» - увеличение объемов бюджетных ассигнований в сумме 29 178,60 тыс. рублей.</w:t>
      </w:r>
    </w:p>
    <w:p w:rsidR="006E512A" w:rsidRDefault="006E512A" w:rsidP="006E512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:rsidR="006E512A" w:rsidRDefault="006E512A" w:rsidP="006E512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:rsidR="006E512A" w:rsidRDefault="006E512A" w:rsidP="006E512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:rsidR="006E512A" w:rsidRDefault="006E512A" w:rsidP="006E512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:rsidR="003D58F6" w:rsidRDefault="003D58F6"/>
    <w:sectPr w:rsidR="003D5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BD9"/>
    <w:rsid w:val="002E08B0"/>
    <w:rsid w:val="003D58F6"/>
    <w:rsid w:val="006E512A"/>
    <w:rsid w:val="007E17E6"/>
    <w:rsid w:val="0094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DC400"/>
  <w15:chartTrackingRefBased/>
  <w15:docId w15:val="{D47DEE12-ADDC-46C6-B9C8-FA39CF14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3</cp:revision>
  <dcterms:created xsi:type="dcterms:W3CDTF">2024-12-25T07:46:00Z</dcterms:created>
  <dcterms:modified xsi:type="dcterms:W3CDTF">2024-12-25T11:37:00Z</dcterms:modified>
</cp:coreProperties>
</file>